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“银辉杯”离退休干部体育健身比赛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花式台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球竞赛规程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7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一、竞赛项目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花式台球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60岁-69岁男子单打。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（二）花式台球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70岁-79岁男子</w:t>
      </w:r>
      <w:r>
        <w:rPr>
          <w:rFonts w:hint="eastAsia" w:ascii="仿宋_GB2312" w:hAnsi="仿宋_GB2312" w:eastAsia="仿宋_GB2312"/>
          <w:sz w:val="32"/>
          <w:szCs w:val="32"/>
        </w:rPr>
        <w:t>与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55岁-74岁</w:t>
      </w:r>
      <w:r>
        <w:rPr>
          <w:rFonts w:hint="eastAsia" w:ascii="仿宋_GB2312" w:hAnsi="仿宋_GB2312" w:eastAsia="仿宋_GB2312"/>
          <w:sz w:val="32"/>
          <w:szCs w:val="32"/>
        </w:rPr>
        <w:t>女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子混合单打。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right="0" w:rightChars="0" w:firstLine="640" w:firstLineChars="200"/>
        <w:textAlignment w:val="auto"/>
        <w:rPr>
          <w:rFonts w:hint="eastAsia" w:ascii="Times New Roman" w:hAnsi="Times New Roman" w:eastAsia="黑体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0"/>
          <w:sz w:val="32"/>
          <w:szCs w:val="32"/>
          <w:lang w:val="en-US" w:eastAsia="zh-CN"/>
        </w:rPr>
        <w:t>二、参赛要求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参赛队员必须身体健康，经常参加体育锻炼，赛前由各队所在单位自行购买人身意外保险，若比赛中队员身体出现任何问题，一切后果由该单位参赛队自行承担。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黑体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0"/>
          <w:sz w:val="32"/>
          <w:szCs w:val="32"/>
          <w:lang w:val="en-US" w:eastAsia="zh-CN"/>
        </w:rPr>
        <w:t>三、竞赛办法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抽签决定对局秩序，采取5局3胜制决出优胜者进入下一轮。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（一）台面标志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1.开球区：距底岸的内沿长1／5处画一条平行于底岸的直线交于两边岸。此线与底岸之间为开球区。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2.置球点：两顶袋与两腰袋组成的对角线的交点。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（二）球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共有16个球，其中包括一个白色球为主球，15个彩球。1－7号为全色球，9－15号为间色球。8号为黑色球。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（三）开球前各球的位置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1.主球放在开球区内任何位置。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2.15个目标球摆成正三角形，顶角放在置球点上，对边平行于顶岸。8号球放在第三排中央，其他两种颜色球岔开摆放。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（四）开球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1.用掷币猜先的方法，确定开球权。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2.开球后必须有1球落袋或2球碰岸，否则为无效开球。出现无效开球时，二杆球员有权选择接受球势击球，或要求首杆球员重新开球。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3.开球正常击落1个目标球时，可继续击球，并决定自己所属的目标球组。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4.开球击落2个不同组别的目标球时，首杆球员可以选择有利自己的目标球组。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5.正常开球，无球落袋，应判失机。改由二杆球员击球，可以任意选择目标球。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6.开球后主球落袋，出界或出现其他犯规行为应摆球重开。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7.开球将“8”号球击落袋或出界只判开球犯规，摆球重开。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（五）击落目标球的条件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按照分色，无顺序、指球和定袋的要求，所击落的目标球有效。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（六）击打8号球的条件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只有将分属自己的目标球组全部击落袋以后，才能击打8号球。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（七）遇有下列情节之一者，判犯规，进球无效，将对方的目标球带入袋中有效。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1.空杆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2.主球落袋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3.连击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4.推杆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5.跳球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6.球出界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7.错击主球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8.错击非己方目标球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9.球未停稳就击球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10.球未摆好就击球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11.非正常触动台面上的球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12.击球时双脚离地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13.手中球未摆在开球区就击球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（八）对犯规的处罚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1.在犯规的同时击落己方的目标球无效，应从袋中取出摆在置球点上，将对方目标球带入袋中就不再取出。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2.击球员出现犯规行为时，裁判员应将主球作为任意自由球判给对方球员，可以将主球摆在台面上任何一点，向任何方向击球。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（九）遇有下列情节之一者判失机，己方目标球落袋无效，带入对方目标球不再取出。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1.击中指定的目标球碰岸但未落袋。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2.将指定的目标球击落到非指定的袋内。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3.未指报目标球和球袋。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（十）输局，除以下五种情况判输局外，其他任何犯规都不判输局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1.未将分属自己的球组的球全部击落袋内，就将8号球击落。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2.该打8号球时，主球出界或落袋。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3.该打8号球时，8号球出界。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4.击落最后一个己方目标球时，同时击将8号球带入袋内。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5.连续3次犯规，但在第2次犯规时，裁判员要提出警告，否则从警告发出后再次犯规为第三次。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（十一）置球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1.击球员犯规时，所落袋的己方目标球和出界的所有目标球应摆在置球点上。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2.置球点被占，应摆在置球点垂直于顶岸的直线上，尽量靠近置球点，但不能摆成贴球。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3.需要同时摆放8号球和其他球时，应首先摆放8号球。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4.凡失机无效落袋的目标球，需摆在置球点上，给对方球员造成障碍球，应将主球判给对方作手中球，放在开球区击球。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（十二）贴球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1.主球与己方目标球相贴，可将主球推开，被贴目标球不能被触动，并要求有球落袋或碰岸。间接击落指定的被贴球进袋有效。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2.主球与对方目标球相贴。要求将主球推开有球落袋或碰岸。不能触动被贴球。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3.主球与己方贴岸的目标球相贴。推开主球时被贴球不能动，并要有球落袋或碰另一岸边。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（十三）僵局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如果判断员认为比赛即将陷入僵局，应警告双方，如不尽快改变这种状况，将宣布这局比赛无效，重新摆球，按顺序继续进行。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（十四）界外球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1.被击出的球静止在台面以外的地方为界外球，是彩球摆在置球点，主球判给对方作任意自由球处理。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2.球被击到台沿上后又滚回台面上应算好球，如从台沿上又滚落袋中是己方目标球进球有效，是主球应判犯规。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四、未尽事宜，另行通知。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五、本规程解释权属赛事组委会。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98" w:right="1474" w:bottom="1984" w:left="1587" w:header="850" w:footer="992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ZjJhNTFiYzc5MWI3ZDdhODBjNDdmZmUyZDNkZmYifQ=="/>
  </w:docVars>
  <w:rsids>
    <w:rsidRoot w:val="00000000"/>
    <w:rsid w:val="0C2744F0"/>
    <w:rsid w:val="1F2C2BDE"/>
    <w:rsid w:val="2F866E22"/>
    <w:rsid w:val="34EB38D8"/>
    <w:rsid w:val="35D7570D"/>
    <w:rsid w:val="362C1FB4"/>
    <w:rsid w:val="36A62DE8"/>
    <w:rsid w:val="3C030C84"/>
    <w:rsid w:val="3FDFE1F0"/>
    <w:rsid w:val="67C63DA6"/>
    <w:rsid w:val="69FC48EA"/>
    <w:rsid w:val="722861FD"/>
    <w:rsid w:val="775F8B15"/>
    <w:rsid w:val="7DAB61E0"/>
    <w:rsid w:val="BDEB1B7B"/>
    <w:rsid w:val="DD37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1624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0" w:line="520" w:lineRule="exact"/>
      <w:ind w:left="0" w:leftChars="0" w:firstLine="420" w:firstLineChars="200"/>
    </w:pPr>
    <w:rPr>
      <w:rFonts w:ascii="仿宋_GB2312" w:eastAsia="仿宋_GB2312"/>
      <w:sz w:val="32"/>
    </w:r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</w:rPr>
  </w:style>
  <w:style w:type="paragraph" w:styleId="5">
    <w:name w:val="Body Text Indent 2"/>
    <w:basedOn w:val="1"/>
    <w:qFormat/>
    <w:uiPriority w:val="1624"/>
    <w:pPr>
      <w:ind w:firstLine="648"/>
    </w:pPr>
    <w:rPr>
      <w:rFonts w:ascii="黑体" w:eastAsia="黑体"/>
      <w:sz w:val="28"/>
    </w:rPr>
  </w:style>
  <w:style w:type="paragraph" w:styleId="6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qFormat/>
    <w:uiPriority w:val="0"/>
  </w:style>
  <w:style w:type="paragraph" w:styleId="9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13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paragraph" w:styleId="14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15">
    <w:name w:val="bjh-strong"/>
    <w:basedOn w:val="11"/>
    <w:qFormat/>
    <w:uiPriority w:val="0"/>
  </w:style>
  <w:style w:type="paragraph" w:customStyle="1" w:styleId="16">
    <w:name w:val="Body Text First Indent 2_66f30fab-d7b8-4ca0-aaae-4b1c4f65fa27"/>
    <w:basedOn w:val="17"/>
    <w:qFormat/>
    <w:uiPriority w:val="0"/>
    <w:pPr>
      <w:spacing w:line="520" w:lineRule="exact"/>
      <w:ind w:firstLine="420" w:firstLineChars="200"/>
    </w:pPr>
    <w:rPr>
      <w:rFonts w:ascii="仿宋_GB2312" w:hAnsi="宋体" w:eastAsia="仿宋_GB2312"/>
      <w:sz w:val="32"/>
      <w:szCs w:val="32"/>
    </w:rPr>
  </w:style>
  <w:style w:type="paragraph" w:customStyle="1" w:styleId="17">
    <w:name w:val="Body Text Indent_801c5819-b08a-4860-82b4-d9b0d7ddc875"/>
    <w:basedOn w:val="1"/>
    <w:qFormat/>
    <w:uiPriority w:val="0"/>
    <w:pPr>
      <w:spacing w:line="520" w:lineRule="exact"/>
      <w:ind w:firstLine="640" w:firstLineChars="200"/>
    </w:pPr>
    <w:rPr>
      <w:rFonts w:ascii="仿宋_GB2312" w:eastAsia="仿宋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1672</Words>
  <Characters>1737</Characters>
  <Lines>0</Lines>
  <Paragraphs>0</Paragraphs>
  <TotalTime>12</TotalTime>
  <ScaleCrop>false</ScaleCrop>
  <LinksUpToDate>false</LinksUpToDate>
  <CharactersWithSpaces>1737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2020-12-29T05:57:00Z</dcterms:created>
  <dc:creator>Administrator</dc:creator>
  <cp:lastModifiedBy>yrong</cp:lastModifiedBy>
  <cp:lastPrinted>2024-05-28T17:33:00Z</cp:lastPrinted>
  <dcterms:modified xsi:type="dcterms:W3CDTF">2024-05-28T10:25:10Z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5CA05590D2884B7EB46D75F86517218C_12</vt:lpwstr>
  </property>
</Properties>
</file>